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14B8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14B8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rq62mBEGcbRh99iybh5NfkvJYVz7bH7uKLAkNZGcam3+kMs4HPNxsP7d0JtEyE0AQKJ2Ohtk4M9x2BWw3STQEQ==" w:salt="La5m4m2xTn3mFcSj8TBjx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4B86"/>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DDE0B29B-F309-4281-8322-123065A57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2.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8C7A40-6435-4FC7-9E07-91D540C91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DEF5127-1D56-4EF5-88C9-544D78A8F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